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DB" w:rsidRPr="002A3BDB" w:rsidRDefault="002A3BDB" w:rsidP="002A3BDB">
      <w:pPr>
        <w:keepNext/>
        <w:keepLines/>
        <w:spacing w:before="240" w:after="0"/>
        <w:outlineLvl w:val="0"/>
        <w:rPr>
          <w:rFonts w:eastAsiaTheme="majorEastAsia" w:cstheme="majorBidi"/>
          <w:color w:val="365F91" w:themeColor="accent1" w:themeShade="BF"/>
          <w:sz w:val="24"/>
          <w:szCs w:val="24"/>
        </w:rPr>
      </w:pPr>
      <w:bookmarkStart w:id="0" w:name="_Toc488397553"/>
      <w:bookmarkStart w:id="1" w:name="_GoBack"/>
      <w:bookmarkEnd w:id="1"/>
      <w:r w:rsidRPr="002A3BDB">
        <w:rPr>
          <w:rFonts w:eastAsiaTheme="minorEastAsia" w:cstheme="majorBidi"/>
          <w:color w:val="365F91" w:themeColor="accent1" w:themeShade="BF"/>
          <w:sz w:val="24"/>
          <w:szCs w:val="24"/>
        </w:rPr>
        <w:t>How can unions address issues of pay equity in the bargaining process?</w:t>
      </w:r>
      <w:bookmarkEnd w:id="0"/>
    </w:p>
    <w:p w:rsidR="002A3BDB" w:rsidRPr="002A3BDB" w:rsidRDefault="002A3BDB" w:rsidP="002A3BDB">
      <w:pPr>
        <w:spacing w:after="0" w:line="240" w:lineRule="auto"/>
        <w:rPr>
          <w:rFonts w:eastAsiaTheme="minorEastAsia"/>
          <w:color w:val="000000" w:themeColor="text1"/>
          <w:kern w:val="24"/>
          <w:sz w:val="24"/>
          <w:szCs w:val="24"/>
        </w:rPr>
      </w:pPr>
      <w:r w:rsidRPr="002A3BDB">
        <w:rPr>
          <w:rFonts w:eastAsiaTheme="minorEastAsia"/>
          <w:color w:val="000000" w:themeColor="text1"/>
          <w:kern w:val="24"/>
          <w:sz w:val="24"/>
          <w:szCs w:val="24"/>
        </w:rPr>
        <w:t xml:space="preserve">In unionized workplaces, the issue of pay equity, whether for individual union members or for historically lower-paid classifications with predominantly female and/or non-white workforces, could be addressed as part of the bargaining process. Establishing protocols for sharing information about employee compensation can help </w:t>
      </w:r>
      <w:r w:rsidRPr="002A3BDB">
        <w:rPr>
          <w:rFonts w:eastAsiaTheme="minorEastAsia"/>
          <w:color w:val="000000" w:themeColor="text1"/>
          <w:kern w:val="24"/>
          <w:sz w:val="24"/>
          <w:szCs w:val="24"/>
          <w:lang w:val="fr-FR"/>
        </w:rPr>
        <w:t>union</w:t>
      </w:r>
      <w:r w:rsidRPr="002A3BDB">
        <w:rPr>
          <w:rFonts w:eastAsiaTheme="minorEastAsia"/>
          <w:color w:val="000000" w:themeColor="text1"/>
          <w:kern w:val="24"/>
          <w:sz w:val="24"/>
          <w:szCs w:val="24"/>
        </w:rPr>
        <w:t xml:space="preserve">s and management to work cooperatively and proactively to address these issues before and during contract negotiations, rather than only address them at the bargaining table or in an adversarial manner. </w:t>
      </w:r>
    </w:p>
    <w:p w:rsidR="002A3BDB" w:rsidRPr="002A3BDB" w:rsidRDefault="002A3BDB" w:rsidP="002A3BDB">
      <w:pPr>
        <w:spacing w:after="0" w:line="240" w:lineRule="auto"/>
        <w:rPr>
          <w:rFonts w:eastAsia="Times New Roman" w:cs="Times New Roman"/>
          <w:sz w:val="24"/>
          <w:szCs w:val="24"/>
        </w:rPr>
      </w:pPr>
    </w:p>
    <w:p w:rsidR="002A3BDB" w:rsidRPr="002A3BDB" w:rsidRDefault="002A3BDB" w:rsidP="002A3BDB">
      <w:pPr>
        <w:spacing w:after="0" w:line="240" w:lineRule="auto"/>
        <w:rPr>
          <w:rFonts w:eastAsiaTheme="minorEastAsia"/>
          <w:color w:val="000000" w:themeColor="text1"/>
          <w:kern w:val="24"/>
          <w:sz w:val="24"/>
          <w:szCs w:val="24"/>
        </w:rPr>
      </w:pPr>
      <w:r w:rsidRPr="002A3BDB">
        <w:rPr>
          <w:rFonts w:eastAsiaTheme="minorEastAsia"/>
          <w:color w:val="000000" w:themeColor="text1"/>
          <w:kern w:val="24"/>
          <w:sz w:val="24"/>
          <w:szCs w:val="24"/>
        </w:rPr>
        <w:t>[Insert Tool #14 Model Information Request]</w:t>
      </w:r>
    </w:p>
    <w:p w:rsidR="002A3BDB" w:rsidRPr="002A3BDB" w:rsidRDefault="002A3BDB" w:rsidP="002A3BDB">
      <w:pPr>
        <w:spacing w:after="0" w:line="240" w:lineRule="auto"/>
        <w:rPr>
          <w:rFonts w:eastAsia="Times New Roman" w:cs="Times New Roman"/>
          <w:sz w:val="24"/>
          <w:szCs w:val="24"/>
        </w:rPr>
      </w:pPr>
    </w:p>
    <w:p w:rsidR="002A3BDB" w:rsidRPr="002A3BDB" w:rsidRDefault="002A3BDB" w:rsidP="002A3BDB">
      <w:pPr>
        <w:spacing w:after="0" w:line="240" w:lineRule="auto"/>
        <w:rPr>
          <w:rFonts w:eastAsiaTheme="minorEastAsia"/>
          <w:color w:val="000000" w:themeColor="text1"/>
          <w:kern w:val="24"/>
          <w:sz w:val="24"/>
          <w:szCs w:val="24"/>
        </w:rPr>
      </w:pPr>
      <w:r w:rsidRPr="002A3BDB">
        <w:rPr>
          <w:rFonts w:eastAsiaTheme="minorEastAsia"/>
          <w:color w:val="000000" w:themeColor="text1"/>
          <w:kern w:val="24"/>
          <w:sz w:val="24"/>
          <w:szCs w:val="24"/>
        </w:rPr>
        <w:t xml:space="preserve">Where a pay equity audit has already been conducted and the parties have identified disparities in compensation between individuals or groups of employees who are of different sexes or races/ethnicities and doing substantially similar work, the parties can specifically negotiate about the </w:t>
      </w:r>
      <w:r w:rsidRPr="002A3BDB">
        <w:rPr>
          <w:rFonts w:eastAsiaTheme="minorEastAsia"/>
          <w:color w:val="000000" w:themeColor="text1"/>
          <w:kern w:val="24"/>
          <w:sz w:val="24"/>
          <w:szCs w:val="24"/>
          <w:lang w:val="nl-NL"/>
        </w:rPr>
        <w:t>wage</w:t>
      </w:r>
      <w:r w:rsidRPr="002A3BDB">
        <w:rPr>
          <w:rFonts w:eastAsiaTheme="minorEastAsia"/>
          <w:color w:val="000000" w:themeColor="text1"/>
          <w:kern w:val="24"/>
          <w:sz w:val="24"/>
          <w:szCs w:val="24"/>
        </w:rPr>
        <w:t xml:space="preserve"> rates for individuals or classifications affected.   Unions can also seek to negotiate over the terms and timeline for conducting and/or overseeing a pay equity audit in circumstances where this has not been done. In addition, they can negotiate for changes in hiring, compensation, promotion, and leave policies that would help to alleviate the root causes of pay inequity. </w:t>
      </w:r>
    </w:p>
    <w:p w:rsidR="002A3BDB" w:rsidRPr="002A3BDB" w:rsidRDefault="002A3BDB" w:rsidP="002A3BDB">
      <w:pPr>
        <w:spacing w:after="0" w:line="240" w:lineRule="auto"/>
        <w:rPr>
          <w:rFonts w:eastAsiaTheme="minorEastAsia"/>
          <w:color w:val="000000" w:themeColor="text1"/>
          <w:kern w:val="24"/>
          <w:sz w:val="24"/>
          <w:szCs w:val="24"/>
        </w:rPr>
      </w:pPr>
    </w:p>
    <w:p w:rsidR="002A3BDB" w:rsidRPr="002A3BDB" w:rsidRDefault="002A3BDB" w:rsidP="002A3BDB">
      <w:pPr>
        <w:spacing w:after="0" w:line="240" w:lineRule="auto"/>
        <w:rPr>
          <w:rFonts w:eastAsiaTheme="minorEastAsia"/>
          <w:color w:val="000000" w:themeColor="text1"/>
          <w:kern w:val="24"/>
          <w:sz w:val="24"/>
          <w:szCs w:val="24"/>
        </w:rPr>
      </w:pPr>
      <w:r w:rsidRPr="002A3BDB">
        <w:rPr>
          <w:rFonts w:eastAsiaTheme="minorEastAsia"/>
          <w:color w:val="000000" w:themeColor="text1"/>
          <w:kern w:val="24"/>
          <w:sz w:val="24"/>
          <w:szCs w:val="24"/>
        </w:rPr>
        <w:t>[Link to Tool #15 Model CBA Language]</w:t>
      </w:r>
    </w:p>
    <w:p w:rsidR="000427AD" w:rsidRPr="00BA75E1" w:rsidRDefault="000427AD">
      <w:pPr>
        <w:rPr>
          <w:rFonts w:ascii="Arial" w:hAnsi="Arial" w:cs="Arial"/>
          <w:sz w:val="24"/>
          <w:szCs w:val="24"/>
        </w:rPr>
      </w:pPr>
    </w:p>
    <w:sectPr w:rsidR="000427AD" w:rsidRPr="00BA75E1" w:rsidSect="000427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10" w:rsidRDefault="00431710" w:rsidP="00431710">
      <w:pPr>
        <w:spacing w:after="0" w:line="240" w:lineRule="auto"/>
      </w:pPr>
      <w:r>
        <w:separator/>
      </w:r>
    </w:p>
  </w:endnote>
  <w:endnote w:type="continuationSeparator" w:id="0">
    <w:p w:rsidR="00431710" w:rsidRDefault="00431710" w:rsidP="0043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10" w:rsidRDefault="00431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10" w:rsidRDefault="004317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10" w:rsidRDefault="0043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10" w:rsidRDefault="00431710" w:rsidP="00431710">
      <w:pPr>
        <w:spacing w:after="0" w:line="240" w:lineRule="auto"/>
      </w:pPr>
      <w:r>
        <w:separator/>
      </w:r>
    </w:p>
  </w:footnote>
  <w:footnote w:type="continuationSeparator" w:id="0">
    <w:p w:rsidR="00431710" w:rsidRDefault="00431710" w:rsidP="00431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10" w:rsidRDefault="00431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46956"/>
      <w:docPartObj>
        <w:docPartGallery w:val="Watermarks"/>
        <w:docPartUnique/>
      </w:docPartObj>
    </w:sdtPr>
    <w:sdtEndPr/>
    <w:sdtContent>
      <w:p w:rsidR="00431710" w:rsidRDefault="00B0172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10" w:rsidRDefault="00431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DB"/>
    <w:rsid w:val="000427AD"/>
    <w:rsid w:val="00056059"/>
    <w:rsid w:val="00155AD9"/>
    <w:rsid w:val="00157C92"/>
    <w:rsid w:val="002A3BDB"/>
    <w:rsid w:val="00431710"/>
    <w:rsid w:val="006D1E0C"/>
    <w:rsid w:val="006E4F7E"/>
    <w:rsid w:val="00737B19"/>
    <w:rsid w:val="00845252"/>
    <w:rsid w:val="008F090D"/>
    <w:rsid w:val="00B01722"/>
    <w:rsid w:val="00BA75E1"/>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10"/>
  </w:style>
  <w:style w:type="paragraph" w:styleId="Footer">
    <w:name w:val="footer"/>
    <w:basedOn w:val="Normal"/>
    <w:link w:val="FooterChar"/>
    <w:uiPriority w:val="99"/>
    <w:unhideWhenUsed/>
    <w:rsid w:val="0043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10"/>
  </w:style>
  <w:style w:type="paragraph" w:styleId="Footer">
    <w:name w:val="footer"/>
    <w:basedOn w:val="Normal"/>
    <w:link w:val="FooterChar"/>
    <w:uiPriority w:val="99"/>
    <w:unhideWhenUsed/>
    <w:rsid w:val="0043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Tseu, Stephanie@CCSWG</dc:creator>
  <cp:lastModifiedBy>Tseu, Stephanie@CCSWG</cp:lastModifiedBy>
  <cp:revision>2</cp:revision>
  <dcterms:created xsi:type="dcterms:W3CDTF">2018-03-06T23:33:00Z</dcterms:created>
  <dcterms:modified xsi:type="dcterms:W3CDTF">2018-03-06T23:33:00Z</dcterms:modified>
</cp:coreProperties>
</file>